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E8" w:rsidRPr="00E46642" w:rsidRDefault="00317355" w:rsidP="00E46642">
      <w:pPr>
        <w:ind w:left="-720" w:right="-720"/>
        <w:jc w:val="center"/>
        <w:rPr>
          <w:rFonts w:ascii="Arial" w:hAnsi="Arial"/>
          <w:b/>
          <w:smallCaps/>
          <w:sz w:val="52"/>
        </w:rPr>
      </w:pPr>
      <w:r>
        <w:rPr>
          <w:rFonts w:ascii="Arial" w:hAnsi="Arial"/>
          <w:b/>
          <w:smallCaps/>
          <w:sz w:val="52"/>
        </w:rPr>
        <w:t>Fig Garden Youth Soccer League</w:t>
      </w:r>
    </w:p>
    <w:p w:rsidR="00E6432E" w:rsidRPr="00835F25" w:rsidRDefault="00317355" w:rsidP="0071623C">
      <w:pPr>
        <w:jc w:val="center"/>
        <w:rPr>
          <w:rFonts w:ascii="Arial" w:hAnsi="Arial"/>
          <w:smallCaps/>
          <w:sz w:val="52"/>
        </w:rPr>
      </w:pPr>
      <w:r>
        <w:rPr>
          <w:rFonts w:ascii="Arial" w:hAnsi="Arial"/>
          <w:smallCaps/>
          <w:sz w:val="52"/>
        </w:rPr>
        <w:t>Constitution</w:t>
      </w:r>
    </w:p>
    <w:p w:rsidR="00E6432E" w:rsidRDefault="00CA592B" w:rsidP="0071623C">
      <w:pPr>
        <w:jc w:val="both"/>
      </w:pPr>
    </w:p>
    <w:p w:rsidR="00421EBB" w:rsidRPr="009A21F1" w:rsidRDefault="00317355" w:rsidP="0071623C">
      <w:pPr>
        <w:jc w:val="both"/>
        <w:rPr>
          <w:rFonts w:ascii="Arial" w:hAnsi="Arial"/>
          <w:b/>
          <w:smallCaps/>
          <w:sz w:val="28"/>
        </w:rPr>
      </w:pPr>
      <w:r w:rsidRPr="009A21F1">
        <w:rPr>
          <w:rFonts w:ascii="Arial" w:hAnsi="Arial"/>
          <w:b/>
          <w:smallCaps/>
          <w:sz w:val="28"/>
        </w:rPr>
        <w:t>Article 1: Name</w:t>
      </w:r>
    </w:p>
    <w:p w:rsidR="00013D77" w:rsidRPr="00193720" w:rsidRDefault="00317355" w:rsidP="0071623C">
      <w:pPr>
        <w:jc w:val="both"/>
        <w:rPr>
          <w:rFonts w:ascii="Arial" w:hAnsi="Arial"/>
        </w:rPr>
      </w:pPr>
      <w:r w:rsidRPr="00193720">
        <w:rPr>
          <w:rFonts w:ascii="Arial" w:hAnsi="Arial"/>
        </w:rPr>
        <w:t>The name of this league shall be Fig Garden Youth Soccer League of Fresno, Inc.</w:t>
      </w:r>
    </w:p>
    <w:p w:rsidR="00013D77" w:rsidRDefault="00CA592B" w:rsidP="0071623C">
      <w:pPr>
        <w:jc w:val="both"/>
      </w:pPr>
    </w:p>
    <w:p w:rsidR="00421EBB" w:rsidRPr="009A21F1" w:rsidRDefault="00317355" w:rsidP="0071623C">
      <w:pPr>
        <w:jc w:val="both"/>
        <w:rPr>
          <w:rFonts w:ascii="Arial" w:hAnsi="Arial"/>
          <w:b/>
          <w:smallCaps/>
          <w:sz w:val="28"/>
        </w:rPr>
      </w:pPr>
      <w:r w:rsidRPr="009A21F1">
        <w:rPr>
          <w:rFonts w:ascii="Arial" w:hAnsi="Arial"/>
          <w:b/>
          <w:smallCaps/>
          <w:sz w:val="28"/>
        </w:rPr>
        <w:t>Article 2: boundaries &amp; territories</w:t>
      </w:r>
    </w:p>
    <w:p w:rsidR="00013D77" w:rsidRPr="00193720" w:rsidRDefault="00317355" w:rsidP="0071623C">
      <w:pPr>
        <w:jc w:val="both"/>
        <w:rPr>
          <w:rFonts w:ascii="Arial" w:hAnsi="Arial"/>
        </w:rPr>
      </w:pPr>
      <w:r w:rsidRPr="00193720">
        <w:rPr>
          <w:rFonts w:ascii="Arial" w:hAnsi="Arial"/>
        </w:rPr>
        <w:t>The Territory of this league shall be the Bullard High School District boundaries, as set forth by the Fresno Unified School District</w:t>
      </w:r>
      <w:r w:rsidR="004A7F42">
        <w:rPr>
          <w:rFonts w:ascii="Arial" w:hAnsi="Arial"/>
        </w:rPr>
        <w:t>.</w:t>
      </w:r>
      <w:r w:rsidRPr="00193720">
        <w:rPr>
          <w:rFonts w:ascii="Arial" w:hAnsi="Arial"/>
        </w:rPr>
        <w:t xml:space="preserve"> </w:t>
      </w:r>
      <w:r w:rsidRPr="004A7F42">
        <w:rPr>
          <w:rFonts w:ascii="Arial" w:hAnsi="Arial"/>
          <w:strike/>
        </w:rPr>
        <w:t>for the 1980/1981 school year.</w:t>
      </w:r>
    </w:p>
    <w:p w:rsidR="00013D77" w:rsidRPr="00193720" w:rsidRDefault="00CA592B" w:rsidP="0071623C">
      <w:pPr>
        <w:jc w:val="both"/>
        <w:rPr>
          <w:rFonts w:ascii="Arial" w:hAnsi="Arial"/>
        </w:rPr>
      </w:pPr>
    </w:p>
    <w:p w:rsidR="00596842" w:rsidRPr="009A21F1" w:rsidRDefault="00317355" w:rsidP="00596842">
      <w:pPr>
        <w:jc w:val="both"/>
        <w:rPr>
          <w:rFonts w:ascii="Arial" w:hAnsi="Arial"/>
          <w:b/>
          <w:smallCaps/>
          <w:sz w:val="28"/>
        </w:rPr>
      </w:pPr>
      <w:r w:rsidRPr="009A21F1">
        <w:rPr>
          <w:rFonts w:ascii="Arial" w:hAnsi="Arial"/>
          <w:b/>
          <w:smallCaps/>
          <w:sz w:val="28"/>
        </w:rPr>
        <w:t>Article 3: Purpose</w:t>
      </w:r>
    </w:p>
    <w:p w:rsidR="00013D77" w:rsidRPr="00193720" w:rsidRDefault="00317355" w:rsidP="0071623C">
      <w:pPr>
        <w:jc w:val="both"/>
        <w:rPr>
          <w:rFonts w:ascii="Arial" w:hAnsi="Arial"/>
        </w:rPr>
      </w:pPr>
      <w:r w:rsidRPr="00193720">
        <w:rPr>
          <w:rFonts w:ascii="Arial" w:hAnsi="Arial"/>
        </w:rPr>
        <w:t>The purpose and objectives of this league shall be to develop, promote and administer the game of soccer among youth (boys and girls under nineteen (19) years of age), regardless of race, creed and/or ability within the territory of the league.</w:t>
      </w:r>
    </w:p>
    <w:p w:rsidR="00013D77" w:rsidRPr="009A21F1" w:rsidRDefault="00CA592B" w:rsidP="0071623C">
      <w:pPr>
        <w:jc w:val="both"/>
        <w:rPr>
          <w:rFonts w:ascii="Arial" w:hAnsi="Arial"/>
          <w:sz w:val="28"/>
        </w:rPr>
      </w:pPr>
    </w:p>
    <w:p w:rsidR="00596842" w:rsidRPr="009A21F1" w:rsidRDefault="00317355" w:rsidP="00596842">
      <w:pPr>
        <w:jc w:val="both"/>
        <w:rPr>
          <w:rFonts w:ascii="Arial" w:hAnsi="Arial"/>
          <w:b/>
          <w:smallCaps/>
          <w:sz w:val="28"/>
        </w:rPr>
      </w:pPr>
      <w:r w:rsidRPr="009A21F1">
        <w:rPr>
          <w:rFonts w:ascii="Arial" w:hAnsi="Arial"/>
          <w:b/>
          <w:smallCaps/>
          <w:sz w:val="28"/>
        </w:rPr>
        <w:t>Article 4: Affiliation</w:t>
      </w:r>
    </w:p>
    <w:p w:rsidR="006C3A70" w:rsidRPr="00193720" w:rsidRDefault="00317355" w:rsidP="0071623C">
      <w:pPr>
        <w:jc w:val="both"/>
        <w:rPr>
          <w:rFonts w:ascii="Arial" w:hAnsi="Arial"/>
        </w:rPr>
      </w:pPr>
      <w:r w:rsidRPr="00193720">
        <w:rPr>
          <w:rFonts w:ascii="Arial" w:hAnsi="Arial"/>
        </w:rPr>
        <w:t xml:space="preserve">The league shall be an affiliated branch of and comply with the authority of </w:t>
      </w:r>
      <w:r w:rsidRPr="004A7F42">
        <w:rPr>
          <w:rFonts w:ascii="Arial" w:hAnsi="Arial"/>
          <w:strike/>
        </w:rPr>
        <w:t>the California Youth Soccer Association (CYSA), the United States Soccer Association (USYSA), and</w:t>
      </w:r>
      <w:r w:rsidR="004A7F42">
        <w:rPr>
          <w:rFonts w:ascii="Arial" w:hAnsi="Arial"/>
        </w:rPr>
        <w:t xml:space="preserve"> </w:t>
      </w:r>
      <w:r w:rsidRPr="00193720">
        <w:rPr>
          <w:rFonts w:ascii="Arial" w:hAnsi="Arial"/>
        </w:rPr>
        <w:t xml:space="preserve"> </w:t>
      </w:r>
      <w:r w:rsidR="004A7F42">
        <w:rPr>
          <w:rFonts w:ascii="Arial" w:hAnsi="Arial"/>
        </w:rPr>
        <w:t xml:space="preserve">such bodies under the </w:t>
      </w:r>
      <w:proofErr w:type="spellStart"/>
      <w:r w:rsidRPr="00193720">
        <w:rPr>
          <w:rFonts w:ascii="Arial" w:hAnsi="Arial"/>
        </w:rPr>
        <w:t>the</w:t>
      </w:r>
      <w:proofErr w:type="spellEnd"/>
      <w:r w:rsidRPr="00193720">
        <w:rPr>
          <w:rFonts w:ascii="Arial" w:hAnsi="Arial"/>
        </w:rPr>
        <w:t xml:space="preserve"> United States Soccer Federation (USSF)</w:t>
      </w:r>
      <w:r w:rsidR="004A7F42">
        <w:rPr>
          <w:rFonts w:ascii="Arial" w:hAnsi="Arial"/>
        </w:rPr>
        <w:t xml:space="preserve"> as the FGYSL Board deems proper</w:t>
      </w:r>
      <w:r w:rsidRPr="00193720">
        <w:rPr>
          <w:rFonts w:ascii="Arial" w:hAnsi="Arial"/>
        </w:rPr>
        <w:t>.</w:t>
      </w:r>
    </w:p>
    <w:p w:rsidR="00CA6B34" w:rsidRPr="00193720" w:rsidRDefault="00CA592B" w:rsidP="0071623C">
      <w:pPr>
        <w:jc w:val="both"/>
        <w:rPr>
          <w:rFonts w:ascii="Arial" w:hAnsi="Arial"/>
        </w:rPr>
      </w:pPr>
    </w:p>
    <w:p w:rsidR="00345C92" w:rsidRPr="00C64C9E" w:rsidRDefault="00317355" w:rsidP="00345C92">
      <w:pPr>
        <w:jc w:val="both"/>
        <w:rPr>
          <w:rFonts w:ascii="Arial" w:hAnsi="Arial"/>
          <w:b/>
          <w:smallCaps/>
          <w:sz w:val="28"/>
        </w:rPr>
      </w:pPr>
      <w:r w:rsidRPr="00C64C9E">
        <w:rPr>
          <w:rFonts w:ascii="Arial" w:hAnsi="Arial"/>
          <w:b/>
          <w:smallCaps/>
          <w:sz w:val="28"/>
        </w:rPr>
        <w:t>Article 5: Authorities</w:t>
      </w:r>
    </w:p>
    <w:p w:rsidR="00CA6B34" w:rsidRPr="00193720" w:rsidRDefault="00317355" w:rsidP="0071623C">
      <w:pPr>
        <w:jc w:val="both"/>
        <w:rPr>
          <w:rFonts w:ascii="Arial" w:hAnsi="Arial"/>
        </w:rPr>
      </w:pPr>
      <w:r w:rsidRPr="00193720">
        <w:rPr>
          <w:rFonts w:ascii="Arial" w:hAnsi="Arial"/>
        </w:rPr>
        <w:t>1.</w:t>
      </w:r>
      <w:r w:rsidRPr="00193720">
        <w:rPr>
          <w:rFonts w:ascii="Arial" w:hAnsi="Arial"/>
        </w:rPr>
        <w:tab/>
        <w:t xml:space="preserve">This League shall be governed by its Constitution, by laws, rules and regulations except when these are superseded </w:t>
      </w:r>
      <w:r w:rsidRPr="004A7F42">
        <w:rPr>
          <w:rFonts w:ascii="Arial" w:hAnsi="Arial"/>
          <w:strike/>
        </w:rPr>
        <w:t>by District VII, UDYSA and USSF</w:t>
      </w:r>
      <w:r w:rsidR="004A7F42">
        <w:rPr>
          <w:rFonts w:ascii="Arial" w:hAnsi="Arial"/>
        </w:rPr>
        <w:t xml:space="preserve"> by any rules promulgated by a body with whom the FGYSL Board deems to affiliate the FGYSL, and subject to the Laws of the State of California and sounds corporate governance and judgment.</w:t>
      </w:r>
    </w:p>
    <w:p w:rsidR="00CA6B34" w:rsidRPr="00193720" w:rsidRDefault="00317355" w:rsidP="0071623C">
      <w:pPr>
        <w:jc w:val="both"/>
        <w:rPr>
          <w:rFonts w:ascii="Arial" w:hAnsi="Arial"/>
        </w:rPr>
      </w:pPr>
      <w:r w:rsidRPr="00193720">
        <w:rPr>
          <w:rFonts w:ascii="Arial" w:hAnsi="Arial"/>
        </w:rPr>
        <w:t>2.</w:t>
      </w:r>
      <w:r w:rsidRPr="00193720">
        <w:rPr>
          <w:rFonts w:ascii="Arial" w:hAnsi="Arial"/>
        </w:rPr>
        <w:tab/>
        <w:t>The Governing authority of this League, whose powers shall be designation in the by-laws, shall be vested with the Board of Directors of this League.</w:t>
      </w:r>
    </w:p>
    <w:p w:rsidR="00CA6B34" w:rsidRPr="00193720" w:rsidRDefault="00317355" w:rsidP="0071623C">
      <w:pPr>
        <w:jc w:val="both"/>
        <w:rPr>
          <w:rFonts w:ascii="Arial" w:hAnsi="Arial"/>
        </w:rPr>
      </w:pPr>
      <w:r w:rsidRPr="00193720">
        <w:rPr>
          <w:rFonts w:ascii="Arial" w:hAnsi="Arial"/>
        </w:rPr>
        <w:t>3.</w:t>
      </w:r>
      <w:r w:rsidRPr="00193720">
        <w:rPr>
          <w:rFonts w:ascii="Arial" w:hAnsi="Arial"/>
        </w:rPr>
        <w:tab/>
        <w:t xml:space="preserve">The Governing Board, hereinafter to be known as the Board of Directors, shall be composed of the President, </w:t>
      </w:r>
      <w:r w:rsidR="00CA592B">
        <w:rPr>
          <w:rFonts w:ascii="Arial" w:hAnsi="Arial"/>
        </w:rPr>
        <w:t xml:space="preserve">President Elect </w:t>
      </w:r>
      <w:r w:rsidRPr="004A7F42">
        <w:rPr>
          <w:rFonts w:ascii="Arial" w:hAnsi="Arial"/>
          <w:strike/>
        </w:rPr>
        <w:t>Vice President,</w:t>
      </w:r>
      <w:r w:rsidRPr="004A7F42">
        <w:rPr>
          <w:rFonts w:ascii="Arial" w:hAnsi="Arial"/>
        </w:rPr>
        <w:t xml:space="preserve"> </w:t>
      </w:r>
      <w:r w:rsidR="004A7F42" w:rsidRPr="004A7F42">
        <w:rPr>
          <w:rFonts w:ascii="Arial" w:hAnsi="Arial"/>
        </w:rPr>
        <w:t>Registrar/</w:t>
      </w:r>
      <w:r w:rsidRPr="00193720">
        <w:rPr>
          <w:rFonts w:ascii="Arial" w:hAnsi="Arial"/>
        </w:rPr>
        <w:t>Secretary</w:t>
      </w:r>
      <w:r w:rsidR="004A7F42">
        <w:rPr>
          <w:rFonts w:ascii="Arial" w:hAnsi="Arial"/>
        </w:rPr>
        <w:t xml:space="preserve">, </w:t>
      </w:r>
      <w:r w:rsidRPr="00193720">
        <w:rPr>
          <w:rFonts w:ascii="Arial" w:hAnsi="Arial"/>
        </w:rPr>
        <w:t xml:space="preserve"> Treasurer, </w:t>
      </w:r>
      <w:r w:rsidR="004A7F42">
        <w:rPr>
          <w:rFonts w:ascii="Arial" w:hAnsi="Arial"/>
        </w:rPr>
        <w:t>the Operations Coordinators appointed by the FGYSL, and Coordinators/Representative of the individual constituent soccer clubs</w:t>
      </w:r>
      <w:r w:rsidRPr="00193720">
        <w:rPr>
          <w:rFonts w:ascii="Arial" w:hAnsi="Arial"/>
        </w:rPr>
        <w:t xml:space="preserve"> </w:t>
      </w:r>
      <w:r w:rsidRPr="004A7F42">
        <w:rPr>
          <w:rFonts w:ascii="Arial" w:hAnsi="Arial"/>
          <w:strike/>
        </w:rPr>
        <w:t>thirteen (13) coordinators, five commissioners and/or positions elected by the membership</w:t>
      </w:r>
      <w:r w:rsidRPr="00193720">
        <w:rPr>
          <w:rFonts w:ascii="Arial" w:hAnsi="Arial"/>
        </w:rPr>
        <w:t xml:space="preserve"> as set forth in the by-laws; but in no case will the board of Directors exceed twenty seven (27).</w:t>
      </w:r>
    </w:p>
    <w:p w:rsidR="00CA6B34" w:rsidRPr="00193720" w:rsidRDefault="00CA592B" w:rsidP="0071623C">
      <w:pPr>
        <w:jc w:val="both"/>
        <w:rPr>
          <w:rFonts w:ascii="Arial" w:hAnsi="Arial"/>
          <w:b/>
        </w:rPr>
      </w:pPr>
    </w:p>
    <w:p w:rsidR="00551BED" w:rsidRPr="00C64C9E" w:rsidRDefault="00317355" w:rsidP="00551BED">
      <w:pPr>
        <w:jc w:val="both"/>
        <w:rPr>
          <w:rFonts w:ascii="Arial" w:hAnsi="Arial"/>
          <w:b/>
          <w:smallCaps/>
          <w:sz w:val="28"/>
        </w:rPr>
      </w:pPr>
      <w:r w:rsidRPr="00C64C9E">
        <w:rPr>
          <w:rFonts w:ascii="Arial" w:hAnsi="Arial"/>
          <w:b/>
          <w:smallCaps/>
          <w:sz w:val="28"/>
        </w:rPr>
        <w:t>Article 6: Membership</w:t>
      </w:r>
    </w:p>
    <w:p w:rsidR="00CA6B34" w:rsidRPr="00193720" w:rsidRDefault="00317355" w:rsidP="0071623C">
      <w:pPr>
        <w:jc w:val="both"/>
        <w:rPr>
          <w:rFonts w:ascii="Arial" w:hAnsi="Arial"/>
        </w:rPr>
      </w:pPr>
      <w:r w:rsidRPr="00193720">
        <w:rPr>
          <w:rFonts w:ascii="Arial" w:hAnsi="Arial"/>
        </w:rPr>
        <w:t>1.</w:t>
      </w:r>
      <w:r w:rsidRPr="00193720">
        <w:rPr>
          <w:rFonts w:ascii="Arial" w:hAnsi="Arial"/>
        </w:rPr>
        <w:tab/>
        <w:t>Membership in this league shall be by registered team.</w:t>
      </w:r>
    </w:p>
    <w:p w:rsidR="00CA6B34" w:rsidRPr="00193720" w:rsidRDefault="00317355" w:rsidP="0071623C">
      <w:pPr>
        <w:jc w:val="both"/>
        <w:rPr>
          <w:rFonts w:ascii="Arial" w:hAnsi="Arial"/>
        </w:rPr>
      </w:pPr>
      <w:r w:rsidRPr="00193720">
        <w:rPr>
          <w:rFonts w:ascii="Arial" w:hAnsi="Arial"/>
        </w:rPr>
        <w:t>2.</w:t>
      </w:r>
      <w:r w:rsidRPr="00193720">
        <w:rPr>
          <w:rFonts w:ascii="Arial" w:hAnsi="Arial"/>
        </w:rPr>
        <w:tab/>
        <w:t xml:space="preserve">All Membership teams, their players, coaches, parents, referees, shall abide by the constitution, by-laws, Rules and Regulations of this League as set </w:t>
      </w:r>
      <w:r w:rsidRPr="00193720">
        <w:rPr>
          <w:rFonts w:ascii="Arial" w:hAnsi="Arial"/>
        </w:rPr>
        <w:lastRenderedPageBreak/>
        <w:t>forth by the Board of Directors, and all applicable rules and regulations of the association with which this League is affiliated.</w:t>
      </w:r>
    </w:p>
    <w:p w:rsidR="00CA6B34" w:rsidRPr="00C64C9E" w:rsidRDefault="00CA592B" w:rsidP="0071623C">
      <w:pPr>
        <w:jc w:val="both"/>
        <w:rPr>
          <w:rFonts w:ascii="Arial" w:hAnsi="Arial"/>
          <w:sz w:val="28"/>
        </w:rPr>
      </w:pPr>
    </w:p>
    <w:p w:rsidR="00150A46" w:rsidRPr="00C64C9E" w:rsidRDefault="00317355" w:rsidP="00150A46">
      <w:pPr>
        <w:jc w:val="both"/>
        <w:rPr>
          <w:rFonts w:ascii="Arial" w:hAnsi="Arial"/>
          <w:b/>
          <w:smallCaps/>
          <w:sz w:val="28"/>
        </w:rPr>
      </w:pPr>
      <w:r w:rsidRPr="00C64C9E">
        <w:rPr>
          <w:rFonts w:ascii="Arial" w:hAnsi="Arial"/>
          <w:b/>
          <w:smallCaps/>
          <w:sz w:val="28"/>
        </w:rPr>
        <w:t>Article 7: Annual General Meeting</w:t>
      </w:r>
    </w:p>
    <w:p w:rsidR="00CA6B34" w:rsidRPr="00193720" w:rsidRDefault="00317355" w:rsidP="0071623C">
      <w:pPr>
        <w:jc w:val="both"/>
        <w:rPr>
          <w:rFonts w:ascii="Arial" w:hAnsi="Arial"/>
        </w:rPr>
      </w:pPr>
      <w:r w:rsidRPr="00193720">
        <w:rPr>
          <w:rFonts w:ascii="Arial" w:hAnsi="Arial"/>
        </w:rPr>
        <w:t>1.</w:t>
      </w:r>
      <w:r w:rsidRPr="00193720">
        <w:rPr>
          <w:rFonts w:ascii="Arial" w:hAnsi="Arial"/>
        </w:rPr>
        <w:tab/>
        <w:t xml:space="preserve">The President of this League, with the concurrence of the Board of Directors, shall call for an annual general meeting of the membership, to be held no later than </w:t>
      </w:r>
      <w:r w:rsidRPr="004A7F42">
        <w:rPr>
          <w:rFonts w:ascii="Arial" w:hAnsi="Arial"/>
          <w:strike/>
        </w:rPr>
        <w:t>June</w:t>
      </w:r>
      <w:r w:rsidRPr="00193720">
        <w:rPr>
          <w:rFonts w:ascii="Arial" w:hAnsi="Arial"/>
        </w:rPr>
        <w:t xml:space="preserve"> </w:t>
      </w:r>
      <w:r w:rsidR="004A7F42">
        <w:rPr>
          <w:rFonts w:ascii="Arial" w:hAnsi="Arial"/>
        </w:rPr>
        <w:t xml:space="preserve">March </w:t>
      </w:r>
      <w:r w:rsidRPr="00193720">
        <w:rPr>
          <w:rFonts w:ascii="Arial" w:hAnsi="Arial"/>
        </w:rPr>
        <w:t>30</w:t>
      </w:r>
      <w:r w:rsidRPr="00193720">
        <w:rPr>
          <w:rFonts w:ascii="Arial" w:hAnsi="Arial"/>
          <w:vertAlign w:val="superscript"/>
        </w:rPr>
        <w:t>th</w:t>
      </w:r>
      <w:r w:rsidRPr="00193720">
        <w:rPr>
          <w:rFonts w:ascii="Arial" w:hAnsi="Arial"/>
        </w:rPr>
        <w:t xml:space="preserve"> of the said seasonal year.  Written notification to all registered coaches of registered teams shall be sent at least (30) days prior to said annual general meeting (AGM).</w:t>
      </w:r>
      <w:r>
        <w:rPr>
          <w:rFonts w:ascii="Arial" w:hAnsi="Arial"/>
        </w:rPr>
        <w:t xml:space="preserve"> Such Notification may be by electronic means.</w:t>
      </w:r>
    </w:p>
    <w:p w:rsidR="008F057A" w:rsidRPr="00193720" w:rsidRDefault="00317355" w:rsidP="0071623C">
      <w:pPr>
        <w:jc w:val="both"/>
        <w:rPr>
          <w:rFonts w:ascii="Arial" w:hAnsi="Arial"/>
        </w:rPr>
      </w:pPr>
      <w:r w:rsidRPr="00193720">
        <w:rPr>
          <w:rFonts w:ascii="Arial" w:hAnsi="Arial"/>
        </w:rPr>
        <w:tab/>
        <w:t>A.</w:t>
      </w:r>
      <w:r w:rsidRPr="00193720">
        <w:rPr>
          <w:rFonts w:ascii="Arial" w:hAnsi="Arial"/>
        </w:rPr>
        <w:tab/>
        <w:t>The order of business at the AGM shall be as follows:</w:t>
      </w:r>
    </w:p>
    <w:p w:rsidR="008F057A" w:rsidRPr="00193720" w:rsidRDefault="00CA592B" w:rsidP="0071623C">
      <w:pPr>
        <w:jc w:val="both"/>
        <w:rPr>
          <w:rFonts w:ascii="Arial" w:hAnsi="Arial"/>
        </w:rPr>
      </w:pPr>
    </w:p>
    <w:p w:rsidR="008F057A" w:rsidRPr="00193720" w:rsidRDefault="00317355" w:rsidP="008F057A">
      <w:pPr>
        <w:numPr>
          <w:ilvl w:val="0"/>
          <w:numId w:val="1"/>
        </w:numPr>
        <w:jc w:val="both"/>
        <w:rPr>
          <w:rFonts w:ascii="Arial" w:hAnsi="Arial"/>
        </w:rPr>
      </w:pPr>
      <w:r w:rsidRPr="00193720">
        <w:rPr>
          <w:rFonts w:ascii="Arial" w:hAnsi="Arial"/>
        </w:rPr>
        <w:t>Call to order</w:t>
      </w:r>
    </w:p>
    <w:p w:rsidR="008F057A" w:rsidRPr="00193720" w:rsidRDefault="00317355" w:rsidP="008F057A">
      <w:pPr>
        <w:numPr>
          <w:ilvl w:val="0"/>
          <w:numId w:val="1"/>
        </w:numPr>
        <w:jc w:val="both"/>
        <w:rPr>
          <w:rFonts w:ascii="Arial" w:hAnsi="Arial"/>
        </w:rPr>
      </w:pPr>
      <w:r w:rsidRPr="00193720">
        <w:rPr>
          <w:rFonts w:ascii="Arial" w:hAnsi="Arial"/>
        </w:rPr>
        <w:t>Roll Call</w:t>
      </w:r>
    </w:p>
    <w:p w:rsidR="008F057A" w:rsidRPr="00193720" w:rsidRDefault="00317355" w:rsidP="008F057A">
      <w:pPr>
        <w:numPr>
          <w:ilvl w:val="0"/>
          <w:numId w:val="1"/>
        </w:numPr>
        <w:jc w:val="both"/>
        <w:rPr>
          <w:rFonts w:ascii="Arial" w:hAnsi="Arial"/>
        </w:rPr>
      </w:pPr>
      <w:r w:rsidRPr="00193720">
        <w:rPr>
          <w:rFonts w:ascii="Arial" w:hAnsi="Arial"/>
        </w:rPr>
        <w:t>Credentials Report</w:t>
      </w:r>
    </w:p>
    <w:p w:rsidR="008F057A" w:rsidRPr="00193720" w:rsidRDefault="00317355" w:rsidP="008F057A">
      <w:pPr>
        <w:numPr>
          <w:ilvl w:val="0"/>
          <w:numId w:val="1"/>
        </w:numPr>
        <w:jc w:val="both"/>
        <w:rPr>
          <w:rFonts w:ascii="Arial" w:hAnsi="Arial"/>
        </w:rPr>
      </w:pPr>
      <w:r w:rsidRPr="00193720">
        <w:rPr>
          <w:rFonts w:ascii="Arial" w:hAnsi="Arial"/>
        </w:rPr>
        <w:t>Introduction of Guests</w:t>
      </w:r>
    </w:p>
    <w:p w:rsidR="008F057A" w:rsidRPr="00193720" w:rsidRDefault="00317355" w:rsidP="008F057A">
      <w:pPr>
        <w:numPr>
          <w:ilvl w:val="0"/>
          <w:numId w:val="1"/>
        </w:numPr>
        <w:jc w:val="both"/>
        <w:rPr>
          <w:rFonts w:ascii="Arial" w:hAnsi="Arial"/>
        </w:rPr>
      </w:pPr>
      <w:r w:rsidRPr="00193720">
        <w:rPr>
          <w:rFonts w:ascii="Arial" w:hAnsi="Arial"/>
        </w:rPr>
        <w:t>Acceptance of Minutes of the previous AGM</w:t>
      </w:r>
    </w:p>
    <w:p w:rsidR="008F057A" w:rsidRPr="00193720" w:rsidRDefault="00317355" w:rsidP="008F057A">
      <w:pPr>
        <w:numPr>
          <w:ilvl w:val="0"/>
          <w:numId w:val="1"/>
        </w:numPr>
        <w:jc w:val="both"/>
        <w:rPr>
          <w:rFonts w:ascii="Arial" w:hAnsi="Arial"/>
        </w:rPr>
      </w:pPr>
      <w:r w:rsidRPr="00193720">
        <w:rPr>
          <w:rFonts w:ascii="Arial" w:hAnsi="Arial"/>
        </w:rPr>
        <w:t>Reports:</w:t>
      </w:r>
    </w:p>
    <w:p w:rsidR="008F057A" w:rsidRDefault="00317355" w:rsidP="00CA592B">
      <w:pPr>
        <w:numPr>
          <w:ilvl w:val="0"/>
          <w:numId w:val="2"/>
        </w:numPr>
        <w:jc w:val="both"/>
        <w:rPr>
          <w:rFonts w:ascii="Arial" w:hAnsi="Arial"/>
        </w:rPr>
      </w:pPr>
      <w:r w:rsidRPr="00193720">
        <w:rPr>
          <w:rFonts w:ascii="Arial" w:hAnsi="Arial"/>
        </w:rPr>
        <w:t>President</w:t>
      </w:r>
    </w:p>
    <w:p w:rsidR="00CA592B" w:rsidRPr="00193720" w:rsidRDefault="00CA592B" w:rsidP="00CA592B">
      <w:pPr>
        <w:numPr>
          <w:ilvl w:val="0"/>
          <w:numId w:val="2"/>
        </w:numPr>
        <w:jc w:val="both"/>
        <w:rPr>
          <w:rFonts w:ascii="Arial" w:hAnsi="Arial"/>
        </w:rPr>
      </w:pPr>
      <w:r>
        <w:rPr>
          <w:rFonts w:ascii="Arial" w:hAnsi="Arial"/>
        </w:rPr>
        <w:t>President Elect</w:t>
      </w:r>
    </w:p>
    <w:p w:rsidR="008F057A" w:rsidRPr="00193720" w:rsidRDefault="00CA592B" w:rsidP="008F057A">
      <w:pPr>
        <w:ind w:left="2160"/>
        <w:jc w:val="both"/>
        <w:rPr>
          <w:rFonts w:ascii="Arial" w:hAnsi="Arial"/>
        </w:rPr>
      </w:pPr>
      <w:r>
        <w:rPr>
          <w:rFonts w:ascii="Arial" w:hAnsi="Arial"/>
        </w:rPr>
        <w:t>3.</w:t>
      </w:r>
      <w:r>
        <w:rPr>
          <w:rFonts w:ascii="Arial" w:hAnsi="Arial"/>
        </w:rPr>
        <w:tab/>
      </w:r>
      <w:r w:rsidR="00317355" w:rsidRPr="00193720">
        <w:rPr>
          <w:rFonts w:ascii="Arial" w:hAnsi="Arial"/>
        </w:rPr>
        <w:t>Treasurer</w:t>
      </w:r>
    </w:p>
    <w:p w:rsidR="008F057A" w:rsidRPr="00193720" w:rsidRDefault="00CA592B" w:rsidP="008F057A">
      <w:pPr>
        <w:ind w:left="2160"/>
        <w:jc w:val="both"/>
        <w:rPr>
          <w:rFonts w:ascii="Arial" w:hAnsi="Arial"/>
        </w:rPr>
      </w:pPr>
      <w:r>
        <w:rPr>
          <w:rFonts w:ascii="Arial" w:hAnsi="Arial"/>
        </w:rPr>
        <w:t>4</w:t>
      </w:r>
      <w:bookmarkStart w:id="0" w:name="_GoBack"/>
      <w:bookmarkEnd w:id="0"/>
      <w:r w:rsidR="00317355" w:rsidRPr="00193720">
        <w:rPr>
          <w:rFonts w:ascii="Arial" w:hAnsi="Arial"/>
        </w:rPr>
        <w:t>.</w:t>
      </w:r>
      <w:r w:rsidR="00317355" w:rsidRPr="00193720">
        <w:rPr>
          <w:rFonts w:ascii="Arial" w:hAnsi="Arial"/>
        </w:rPr>
        <w:tab/>
      </w:r>
      <w:r w:rsidR="00317355">
        <w:rPr>
          <w:rFonts w:ascii="Arial" w:hAnsi="Arial"/>
        </w:rPr>
        <w:t>Registrar/</w:t>
      </w:r>
      <w:r w:rsidR="00317355" w:rsidRPr="00193720">
        <w:rPr>
          <w:rFonts w:ascii="Arial" w:hAnsi="Arial"/>
        </w:rPr>
        <w:t>Secretary</w:t>
      </w:r>
    </w:p>
    <w:p w:rsidR="008F057A" w:rsidRPr="00317355" w:rsidRDefault="00317355" w:rsidP="008F057A">
      <w:pPr>
        <w:ind w:left="2160"/>
        <w:jc w:val="both"/>
        <w:rPr>
          <w:rFonts w:ascii="Arial" w:hAnsi="Arial"/>
          <w:strike/>
        </w:rPr>
      </w:pPr>
      <w:r w:rsidRPr="00317355">
        <w:rPr>
          <w:rFonts w:ascii="Arial" w:hAnsi="Arial"/>
          <w:strike/>
        </w:rPr>
        <w:t>4.</w:t>
      </w:r>
      <w:r w:rsidRPr="00317355">
        <w:rPr>
          <w:rFonts w:ascii="Arial" w:hAnsi="Arial"/>
          <w:strike/>
        </w:rPr>
        <w:tab/>
        <w:t>Registrar</w:t>
      </w:r>
    </w:p>
    <w:p w:rsidR="00F03974" w:rsidRPr="00193720" w:rsidRDefault="00317355" w:rsidP="00F03974">
      <w:pPr>
        <w:ind w:left="2160"/>
        <w:jc w:val="both"/>
        <w:rPr>
          <w:rFonts w:ascii="Arial" w:hAnsi="Arial"/>
        </w:rPr>
      </w:pPr>
      <w:r w:rsidRPr="00193720">
        <w:rPr>
          <w:rFonts w:ascii="Arial" w:hAnsi="Arial"/>
        </w:rPr>
        <w:t>5.</w:t>
      </w:r>
      <w:r w:rsidRPr="00193720">
        <w:rPr>
          <w:rFonts w:ascii="Arial" w:hAnsi="Arial"/>
        </w:rPr>
        <w:tab/>
      </w:r>
      <w:r>
        <w:rPr>
          <w:rFonts w:ascii="Arial" w:hAnsi="Arial"/>
        </w:rPr>
        <w:t>Club Reports</w:t>
      </w:r>
    </w:p>
    <w:p w:rsidR="008F057A" w:rsidRPr="00193720" w:rsidRDefault="00317355" w:rsidP="008F057A">
      <w:pPr>
        <w:numPr>
          <w:ilvl w:val="0"/>
          <w:numId w:val="1"/>
        </w:numPr>
        <w:jc w:val="both"/>
        <w:rPr>
          <w:rFonts w:ascii="Arial" w:hAnsi="Arial"/>
        </w:rPr>
      </w:pPr>
      <w:r w:rsidRPr="00193720">
        <w:rPr>
          <w:rFonts w:ascii="Arial" w:hAnsi="Arial"/>
        </w:rPr>
        <w:t>Unfinished Business</w:t>
      </w:r>
    </w:p>
    <w:p w:rsidR="00F03974" w:rsidRPr="00193720" w:rsidRDefault="00317355" w:rsidP="008F057A">
      <w:pPr>
        <w:numPr>
          <w:ilvl w:val="0"/>
          <w:numId w:val="1"/>
        </w:numPr>
        <w:jc w:val="both"/>
        <w:rPr>
          <w:rFonts w:ascii="Arial" w:hAnsi="Arial"/>
        </w:rPr>
      </w:pPr>
      <w:r w:rsidRPr="00193720">
        <w:rPr>
          <w:rFonts w:ascii="Arial" w:hAnsi="Arial"/>
        </w:rPr>
        <w:t>Proposals for change of Constitution, by-laws, and/or General procedures and specific laws</w:t>
      </w:r>
    </w:p>
    <w:p w:rsidR="00F03974" w:rsidRPr="00193720" w:rsidRDefault="00317355" w:rsidP="008F057A">
      <w:pPr>
        <w:numPr>
          <w:ilvl w:val="0"/>
          <w:numId w:val="1"/>
        </w:numPr>
        <w:jc w:val="both"/>
        <w:rPr>
          <w:rFonts w:ascii="Arial" w:hAnsi="Arial"/>
        </w:rPr>
      </w:pPr>
      <w:r w:rsidRPr="00193720">
        <w:rPr>
          <w:rFonts w:ascii="Arial" w:hAnsi="Arial"/>
        </w:rPr>
        <w:t>New Business</w:t>
      </w:r>
    </w:p>
    <w:p w:rsidR="00F03974" w:rsidRPr="00193720" w:rsidRDefault="00317355" w:rsidP="008F057A">
      <w:pPr>
        <w:numPr>
          <w:ilvl w:val="0"/>
          <w:numId w:val="1"/>
        </w:numPr>
        <w:jc w:val="both"/>
        <w:rPr>
          <w:rFonts w:ascii="Arial" w:hAnsi="Arial"/>
        </w:rPr>
      </w:pPr>
      <w:r w:rsidRPr="00193720">
        <w:rPr>
          <w:rFonts w:ascii="Arial" w:hAnsi="Arial"/>
        </w:rPr>
        <w:t xml:space="preserve">Election of </w:t>
      </w:r>
      <w:r>
        <w:rPr>
          <w:rFonts w:ascii="Arial" w:hAnsi="Arial"/>
        </w:rPr>
        <w:t xml:space="preserve">Executive </w:t>
      </w:r>
      <w:r w:rsidRPr="00193720">
        <w:rPr>
          <w:rFonts w:ascii="Arial" w:hAnsi="Arial"/>
        </w:rPr>
        <w:t>Officers of the Board of Directors</w:t>
      </w:r>
    </w:p>
    <w:p w:rsidR="00F03974" w:rsidRPr="00193720" w:rsidRDefault="00317355" w:rsidP="008F057A">
      <w:pPr>
        <w:numPr>
          <w:ilvl w:val="0"/>
          <w:numId w:val="1"/>
        </w:numPr>
        <w:jc w:val="both"/>
        <w:rPr>
          <w:rFonts w:ascii="Arial" w:hAnsi="Arial"/>
        </w:rPr>
      </w:pPr>
      <w:r w:rsidRPr="00193720">
        <w:rPr>
          <w:rFonts w:ascii="Arial" w:hAnsi="Arial"/>
        </w:rPr>
        <w:t>Good of the Game</w:t>
      </w:r>
    </w:p>
    <w:p w:rsidR="00F03974" w:rsidRPr="00193720" w:rsidRDefault="00317355" w:rsidP="008F057A">
      <w:pPr>
        <w:numPr>
          <w:ilvl w:val="0"/>
          <w:numId w:val="1"/>
        </w:numPr>
        <w:jc w:val="both"/>
        <w:rPr>
          <w:rFonts w:ascii="Arial" w:hAnsi="Arial"/>
        </w:rPr>
      </w:pPr>
      <w:r w:rsidRPr="00193720">
        <w:rPr>
          <w:rFonts w:ascii="Arial" w:hAnsi="Arial"/>
        </w:rPr>
        <w:t>Adjournment</w:t>
      </w:r>
    </w:p>
    <w:p w:rsidR="00F671E4" w:rsidRPr="00193720" w:rsidRDefault="00CA592B" w:rsidP="00F03974">
      <w:pPr>
        <w:ind w:left="720"/>
        <w:jc w:val="both"/>
        <w:rPr>
          <w:rFonts w:ascii="Arial" w:hAnsi="Arial"/>
        </w:rPr>
      </w:pPr>
    </w:p>
    <w:p w:rsidR="00F671E4" w:rsidRPr="00193720" w:rsidRDefault="00317355" w:rsidP="00F671E4">
      <w:pPr>
        <w:jc w:val="both"/>
        <w:rPr>
          <w:rFonts w:ascii="Arial" w:hAnsi="Arial"/>
        </w:rPr>
      </w:pPr>
      <w:r w:rsidRPr="00193720">
        <w:rPr>
          <w:rFonts w:ascii="Arial" w:hAnsi="Arial"/>
        </w:rPr>
        <w:t>2.</w:t>
      </w:r>
      <w:r w:rsidRPr="00193720">
        <w:rPr>
          <w:rFonts w:ascii="Arial" w:hAnsi="Arial"/>
        </w:rPr>
        <w:tab/>
        <w:t>Each registered team and each member of the Board of Directors shall be entitled to one (1) vote.  Voting shall be restricted to those teams which have been registered during the current season.  Voting by proxy shall not be allowed and only those members of record in good standing shall be entitled to voting privileges.  No person shall cast more than one vote, regardless of his/her affiliation with teams, clubs and/or as a member of the Board of Directors.  The President of the League shall cast a vote only in the event of a tie.  Officers of the Board shall be elected by the Membership of the Fig Garden Youth Soccer League.</w:t>
      </w:r>
    </w:p>
    <w:p w:rsidR="00F671E4" w:rsidRPr="00193720" w:rsidRDefault="00CA592B" w:rsidP="00F671E4">
      <w:pPr>
        <w:jc w:val="both"/>
        <w:rPr>
          <w:rFonts w:ascii="Arial" w:hAnsi="Arial"/>
        </w:rPr>
      </w:pPr>
    </w:p>
    <w:p w:rsidR="00036A94" w:rsidRPr="001A015D" w:rsidRDefault="00317355" w:rsidP="00036A94">
      <w:pPr>
        <w:jc w:val="both"/>
        <w:rPr>
          <w:rFonts w:ascii="Arial" w:hAnsi="Arial"/>
          <w:b/>
          <w:smallCaps/>
          <w:sz w:val="28"/>
        </w:rPr>
      </w:pPr>
      <w:r w:rsidRPr="001A015D">
        <w:rPr>
          <w:rFonts w:ascii="Arial" w:hAnsi="Arial"/>
          <w:b/>
          <w:smallCaps/>
          <w:sz w:val="28"/>
        </w:rPr>
        <w:t>Article 8: Changes</w:t>
      </w:r>
    </w:p>
    <w:p w:rsidR="001C4D20" w:rsidRPr="00193720" w:rsidRDefault="00317355" w:rsidP="00F671E4">
      <w:pPr>
        <w:jc w:val="both"/>
        <w:rPr>
          <w:rFonts w:ascii="Arial" w:hAnsi="Arial"/>
        </w:rPr>
      </w:pPr>
      <w:r w:rsidRPr="00193720">
        <w:rPr>
          <w:rFonts w:ascii="Arial" w:hAnsi="Arial"/>
        </w:rPr>
        <w:t>1.</w:t>
      </w:r>
      <w:r w:rsidRPr="00193720">
        <w:rPr>
          <w:rFonts w:ascii="Arial" w:hAnsi="Arial"/>
        </w:rPr>
        <w:tab/>
        <w:t>Amendments to the Constitution, by-laws and Rules and Regulations of the League shall be made at the annual general meeting of the membership, except in such cases as specified in the by-laws of the league.</w:t>
      </w:r>
    </w:p>
    <w:p w:rsidR="001C4D20" w:rsidRPr="00193720" w:rsidRDefault="00CA592B" w:rsidP="00F671E4">
      <w:pPr>
        <w:jc w:val="both"/>
        <w:rPr>
          <w:rFonts w:ascii="Arial" w:hAnsi="Arial"/>
        </w:rPr>
      </w:pPr>
    </w:p>
    <w:p w:rsidR="001C4D20" w:rsidRPr="00193720" w:rsidRDefault="00317355" w:rsidP="00F671E4">
      <w:pPr>
        <w:jc w:val="both"/>
        <w:rPr>
          <w:rFonts w:ascii="Arial" w:hAnsi="Arial"/>
        </w:rPr>
      </w:pPr>
      <w:r w:rsidRPr="00193720">
        <w:rPr>
          <w:rFonts w:ascii="Arial" w:hAnsi="Arial"/>
        </w:rPr>
        <w:lastRenderedPageBreak/>
        <w:t>2.</w:t>
      </w:r>
      <w:r w:rsidRPr="00193720">
        <w:rPr>
          <w:rFonts w:ascii="Arial" w:hAnsi="Arial"/>
        </w:rPr>
        <w:tab/>
        <w:t>Amendments to the Constitution, by-laws and Rules and Regulations to be voted on at the annual general meeting, shall be forwarded in writing to the membership at least thirty (30) days prior to the annual general meeting.</w:t>
      </w:r>
      <w:r>
        <w:rPr>
          <w:rFonts w:ascii="Arial" w:hAnsi="Arial"/>
        </w:rPr>
        <w:t xml:space="preserve"> Such amendments may be forwarded electronically. </w:t>
      </w:r>
    </w:p>
    <w:p w:rsidR="001C4D20" w:rsidRPr="00193720" w:rsidRDefault="00CA592B" w:rsidP="00F671E4">
      <w:pPr>
        <w:jc w:val="both"/>
        <w:rPr>
          <w:rFonts w:ascii="Arial" w:hAnsi="Arial"/>
        </w:rPr>
      </w:pPr>
    </w:p>
    <w:p w:rsidR="00F03974" w:rsidRPr="00193720" w:rsidRDefault="00317355" w:rsidP="00F671E4">
      <w:pPr>
        <w:jc w:val="both"/>
        <w:rPr>
          <w:rFonts w:ascii="Arial" w:hAnsi="Arial"/>
        </w:rPr>
      </w:pPr>
      <w:r w:rsidRPr="00193720">
        <w:rPr>
          <w:rFonts w:ascii="Arial" w:hAnsi="Arial"/>
        </w:rPr>
        <w:t>3.</w:t>
      </w:r>
      <w:r w:rsidRPr="00193720">
        <w:rPr>
          <w:rFonts w:ascii="Arial" w:hAnsi="Arial"/>
        </w:rPr>
        <w:tab/>
        <w:t>An amendment shall be deemed adapted by an affirmative vote of two-thirds (2/3) of the voting members present at the annual general meeting.</w:t>
      </w:r>
      <w:r w:rsidRPr="00193720">
        <w:rPr>
          <w:rFonts w:ascii="Arial" w:hAnsi="Arial"/>
        </w:rPr>
        <w:tab/>
      </w:r>
    </w:p>
    <w:sectPr w:rsidR="00F03974" w:rsidRPr="00193720" w:rsidSect="00461165">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CBA"/>
    <w:multiLevelType w:val="hybridMultilevel"/>
    <w:tmpl w:val="FE745496"/>
    <w:lvl w:ilvl="0" w:tplc="1AFC78E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7C424814"/>
    <w:multiLevelType w:val="hybridMultilevel"/>
    <w:tmpl w:val="14380152"/>
    <w:lvl w:ilvl="0" w:tplc="E7E82D38">
      <w:start w:val="1"/>
      <w:numFmt w:val="upperLetter"/>
      <w:lvlText w:val="%1."/>
      <w:lvlJc w:val="left"/>
      <w:pPr>
        <w:tabs>
          <w:tab w:val="num" w:pos="2160"/>
        </w:tabs>
        <w:ind w:left="2160" w:hanging="720"/>
      </w:pPr>
      <w:rPr>
        <w:rFonts w:hint="default"/>
      </w:rPr>
    </w:lvl>
    <w:lvl w:ilvl="1" w:tplc="0B4EE93A">
      <w:start w:val="1"/>
      <w:numFmt w:val="lowerLetter"/>
      <w:lvlText w:val="%2."/>
      <w:lvlJc w:val="left"/>
      <w:pPr>
        <w:tabs>
          <w:tab w:val="num" w:pos="2520"/>
        </w:tabs>
        <w:ind w:left="2520" w:hanging="360"/>
      </w:pPr>
    </w:lvl>
    <w:lvl w:ilvl="2" w:tplc="F2CC3DF2" w:tentative="1">
      <w:start w:val="1"/>
      <w:numFmt w:val="lowerRoman"/>
      <w:lvlText w:val="%3."/>
      <w:lvlJc w:val="right"/>
      <w:pPr>
        <w:tabs>
          <w:tab w:val="num" w:pos="3240"/>
        </w:tabs>
        <w:ind w:left="3240" w:hanging="180"/>
      </w:pPr>
    </w:lvl>
    <w:lvl w:ilvl="3" w:tplc="CCD6EBA2" w:tentative="1">
      <w:start w:val="1"/>
      <w:numFmt w:val="decimal"/>
      <w:lvlText w:val="%4."/>
      <w:lvlJc w:val="left"/>
      <w:pPr>
        <w:tabs>
          <w:tab w:val="num" w:pos="3960"/>
        </w:tabs>
        <w:ind w:left="3960" w:hanging="360"/>
      </w:pPr>
    </w:lvl>
    <w:lvl w:ilvl="4" w:tplc="2CE827A6" w:tentative="1">
      <w:start w:val="1"/>
      <w:numFmt w:val="lowerLetter"/>
      <w:lvlText w:val="%5."/>
      <w:lvlJc w:val="left"/>
      <w:pPr>
        <w:tabs>
          <w:tab w:val="num" w:pos="4680"/>
        </w:tabs>
        <w:ind w:left="4680" w:hanging="360"/>
      </w:pPr>
    </w:lvl>
    <w:lvl w:ilvl="5" w:tplc="53EC0CE8" w:tentative="1">
      <w:start w:val="1"/>
      <w:numFmt w:val="lowerRoman"/>
      <w:lvlText w:val="%6."/>
      <w:lvlJc w:val="right"/>
      <w:pPr>
        <w:tabs>
          <w:tab w:val="num" w:pos="5400"/>
        </w:tabs>
        <w:ind w:left="5400" w:hanging="180"/>
      </w:pPr>
    </w:lvl>
    <w:lvl w:ilvl="6" w:tplc="926CDD24" w:tentative="1">
      <w:start w:val="1"/>
      <w:numFmt w:val="decimal"/>
      <w:lvlText w:val="%7."/>
      <w:lvlJc w:val="left"/>
      <w:pPr>
        <w:tabs>
          <w:tab w:val="num" w:pos="6120"/>
        </w:tabs>
        <w:ind w:left="6120" w:hanging="360"/>
      </w:pPr>
    </w:lvl>
    <w:lvl w:ilvl="7" w:tplc="43965C2A" w:tentative="1">
      <w:start w:val="1"/>
      <w:numFmt w:val="lowerLetter"/>
      <w:lvlText w:val="%8."/>
      <w:lvlJc w:val="left"/>
      <w:pPr>
        <w:tabs>
          <w:tab w:val="num" w:pos="6840"/>
        </w:tabs>
        <w:ind w:left="6840" w:hanging="360"/>
      </w:pPr>
    </w:lvl>
    <w:lvl w:ilvl="8" w:tplc="38A0D680"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840"/>
    <w:rsid w:val="00317355"/>
    <w:rsid w:val="00334840"/>
    <w:rsid w:val="004A7F42"/>
    <w:rsid w:val="00CA592B"/>
    <w:rsid w:val="00EE39F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A268F"/>
  <w15:chartTrackingRefBased/>
  <w15:docId w15:val="{DBCA56CC-9CAB-4E61-A6CC-F0872797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O'Rourke</dc:creator>
  <cp:keywords/>
  <cp:lastModifiedBy>Sean O'Rourke</cp:lastModifiedBy>
  <cp:revision>4</cp:revision>
  <cp:lastPrinted>1900-01-01T08:00:00Z</cp:lastPrinted>
  <dcterms:created xsi:type="dcterms:W3CDTF">2017-01-25T20:06:00Z</dcterms:created>
  <dcterms:modified xsi:type="dcterms:W3CDTF">2017-03-11T15:16:00Z</dcterms:modified>
</cp:coreProperties>
</file>